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551F8AA" w14:textId="0C390D89" w:rsidR="00F67B89" w:rsidRDefault="00CE0590">
      <w:r>
        <w:fldChar w:fldCharType="begin"/>
      </w:r>
      <w:r>
        <w:instrText xml:space="preserve"> HYPERLINK "</w:instrText>
      </w:r>
      <w:r w:rsidRPr="00CE0590">
        <w:instrText>https://www.fabrikant.ru/v2/trades/procedure/view/RPBH8teiSwIHmB5stC7trw</w:instrText>
      </w:r>
      <w:r>
        <w:instrText xml:space="preserve">" </w:instrText>
      </w:r>
      <w:r>
        <w:fldChar w:fldCharType="separate"/>
      </w:r>
      <w:r w:rsidRPr="00F56AFC">
        <w:rPr>
          <w:rStyle w:val="a3"/>
        </w:rPr>
        <w:t>https://www.fabrikant.ru/v2/trades/procedure/view/RPBH8teiSwIHmB5stC7trw</w:t>
      </w:r>
      <w:r>
        <w:fldChar w:fldCharType="end"/>
      </w:r>
    </w:p>
    <w:p w14:paraId="4D2CC8F2" w14:textId="77777777" w:rsidR="00CE0590" w:rsidRDefault="00CE0590" w:rsidP="00CE0590">
      <w:pPr>
        <w:shd w:val="clear" w:color="auto" w:fill="1B668D"/>
        <w:textAlignment w:val="baseline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w:br/>
        <w:t>Процедурная часть (№5417933)</w:t>
      </w:r>
    </w:p>
    <w:p w14:paraId="4A25C289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Тип процедуры</w:t>
      </w:r>
    </w:p>
    <w:p w14:paraId="25A4CB5A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Закупка</w:t>
      </w:r>
    </w:p>
    <w:p w14:paraId="3E19FD68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Название процедуры на ЭТП</w:t>
      </w:r>
    </w:p>
    <w:p w14:paraId="061B6417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Запрос предложений</w:t>
      </w:r>
    </w:p>
    <w:p w14:paraId="63DB69A5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Режим проведения процедуры</w:t>
      </w:r>
    </w:p>
    <w:p w14:paraId="7370CDFB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Открытая форма</w:t>
      </w:r>
    </w:p>
    <w:p w14:paraId="499B1DBB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Секция на торговой площадке</w:t>
      </w:r>
    </w:p>
    <w:p w14:paraId="5ED05909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Коммерческие процедуры</w:t>
      </w:r>
    </w:p>
    <w:p w14:paraId="79F4A0C2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Общее наименование закупки</w:t>
      </w:r>
    </w:p>
    <w:p w14:paraId="38C8214C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Хозяйственные товары для содержания внутренних помещений (ООО "ММЦ ПТ")</w:t>
      </w:r>
    </w:p>
    <w:p w14:paraId="70B22CF5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Совместная закупка</w:t>
      </w:r>
    </w:p>
    <w:p w14:paraId="7E73B6B9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checkbox-label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Нет</w:t>
      </w:r>
    </w:p>
    <w:p w14:paraId="3835E400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Информация о заказчике</w:t>
      </w:r>
    </w:p>
    <w:p w14:paraId="0678932B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Тип</w:t>
      </w:r>
      <w:r>
        <w:rPr>
          <w:rFonts w:ascii="Arial" w:hAnsi="Arial" w:cs="Arial"/>
          <w:color w:val="000000"/>
          <w:sz w:val="21"/>
          <w:szCs w:val="21"/>
        </w:rPr>
        <w:t> Юридическое лицо</w:t>
      </w:r>
    </w:p>
    <w:p w14:paraId="5AB290D1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Организация</w:t>
      </w:r>
      <w:r>
        <w:rPr>
          <w:rFonts w:ascii="Arial" w:hAnsi="Arial" w:cs="Arial"/>
          <w:color w:val="000000"/>
          <w:sz w:val="21"/>
          <w:szCs w:val="21"/>
        </w:rPr>
        <w:t> ООО "МОЙ МЕДИЦИНСКИЙ ЦЕНТР ПЕРЕДОВЫЕ ТЕХНОЛОГИИ"</w:t>
      </w:r>
    </w:p>
    <w:p w14:paraId="0F6A849C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Почтовый адрес</w:t>
      </w:r>
      <w:r>
        <w:rPr>
          <w:rFonts w:ascii="Arial" w:hAnsi="Arial" w:cs="Arial"/>
          <w:color w:val="000000"/>
          <w:sz w:val="21"/>
          <w:szCs w:val="21"/>
        </w:rPr>
        <w:t xml:space="preserve"> 354340, Россия, Краснодарский край, Краснодар,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пр-кт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Олимпийский, 5Ак1</w:t>
      </w:r>
    </w:p>
    <w:p w14:paraId="046E109E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ИНН</w:t>
      </w:r>
      <w:r>
        <w:rPr>
          <w:rFonts w:ascii="Arial" w:hAnsi="Arial" w:cs="Arial"/>
          <w:color w:val="000000"/>
          <w:sz w:val="21"/>
          <w:szCs w:val="21"/>
        </w:rPr>
        <w:t> 2367031952</w:t>
      </w:r>
    </w:p>
    <w:p w14:paraId="0D803CDE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КПП</w:t>
      </w:r>
      <w:r>
        <w:rPr>
          <w:rFonts w:ascii="Arial" w:hAnsi="Arial" w:cs="Arial"/>
          <w:color w:val="000000"/>
          <w:sz w:val="21"/>
          <w:szCs w:val="21"/>
        </w:rPr>
        <w:t> 236701001</w:t>
      </w:r>
    </w:p>
    <w:p w14:paraId="0BABBE5C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Информация об организаторе</w:t>
      </w:r>
    </w:p>
    <w:p w14:paraId="56B27B41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ООО «ММЦ»</w:t>
      </w:r>
    </w:p>
    <w:p w14:paraId="182F506C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Почтовый адрес</w:t>
      </w:r>
      <w:r>
        <w:rPr>
          <w:rFonts w:ascii="Arial" w:hAnsi="Arial" w:cs="Arial"/>
          <w:color w:val="000000"/>
          <w:sz w:val="21"/>
          <w:szCs w:val="21"/>
        </w:rPr>
        <w:t> 191186, Россия, г. Санкт - Петербург, Чебоксарский пер., д.1/6 лит. "а"</w:t>
      </w:r>
    </w:p>
    <w:p w14:paraId="6A2CF09C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ИНН</w:t>
      </w:r>
      <w:r>
        <w:rPr>
          <w:rFonts w:ascii="Arial" w:hAnsi="Arial" w:cs="Arial"/>
          <w:color w:val="000000"/>
          <w:sz w:val="21"/>
          <w:szCs w:val="21"/>
        </w:rPr>
        <w:t> 7724269506</w:t>
      </w:r>
    </w:p>
    <w:p w14:paraId="59178569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КПП</w:t>
      </w:r>
      <w:r>
        <w:rPr>
          <w:rFonts w:ascii="Arial" w:hAnsi="Arial" w:cs="Arial"/>
          <w:color w:val="000000"/>
          <w:sz w:val="21"/>
          <w:szCs w:val="21"/>
        </w:rPr>
        <w:t> 784101001</w:t>
      </w:r>
    </w:p>
    <w:p w14:paraId="7665E6D5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Контактное лицо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Камдин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Александр Николаевич</w:t>
      </w:r>
    </w:p>
    <w:p w14:paraId="3E55637A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Телефон</w:t>
      </w:r>
      <w:r>
        <w:rPr>
          <w:rFonts w:ascii="Arial" w:hAnsi="Arial" w:cs="Arial"/>
          <w:color w:val="000000"/>
          <w:sz w:val="21"/>
          <w:szCs w:val="21"/>
        </w:rPr>
        <w:t> +8-(812)-406-88-88, добавочный 3175</w:t>
      </w:r>
    </w:p>
    <w:p w14:paraId="6CD620F3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Требование к отсутствию участника в РНП</w:t>
      </w:r>
    </w:p>
    <w:p w14:paraId="6DBAFE1D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checkbox-label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Да</w:t>
      </w:r>
    </w:p>
    <w:p w14:paraId="39B397D8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Видимость цен по заявкам</w:t>
      </w:r>
    </w:p>
    <w:p w14:paraId="39D5164E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своё предложение</w:t>
      </w:r>
    </w:p>
    <w:p w14:paraId="3EC58A33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Отображать ранг заявки участника по цене</w:t>
      </w:r>
    </w:p>
    <w:p w14:paraId="3B539487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checkbox-label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Да</w:t>
      </w:r>
    </w:p>
    <w:p w14:paraId="1075DC42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Дата публикации</w:t>
      </w:r>
    </w:p>
    <w:p w14:paraId="148F81F5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20.03.2025 16:49</w:t>
      </w:r>
    </w:p>
    <w:p w14:paraId="60794D66" w14:textId="77777777" w:rsidR="00CE0590" w:rsidRDefault="00CE0590" w:rsidP="00CE0590">
      <w:pPr>
        <w:shd w:val="clear" w:color="auto" w:fill="EEEEEE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kim-irrelevant"/>
          <w:rFonts w:ascii="Arial" w:hAnsi="Arial" w:cs="Arial"/>
          <w:color w:val="333333"/>
          <w:sz w:val="21"/>
          <w:szCs w:val="21"/>
          <w:bdr w:val="none" w:sz="0" w:space="0" w:color="auto" w:frame="1"/>
        </w:rPr>
        <w:t>Действия</w:t>
      </w:r>
      <w:r>
        <w:rPr>
          <w:rFonts w:ascii="Arial" w:hAnsi="Arial" w:cs="Arial"/>
          <w:color w:val="333333"/>
          <w:sz w:val="21"/>
          <w:szCs w:val="21"/>
        </w:rPr>
        <w:t> </w:t>
      </w:r>
      <w:hyperlink r:id="rId5" w:history="1">
        <w:r>
          <w:rPr>
            <w:rStyle w:val="a3"/>
            <w:rFonts w:ascii="Arial" w:hAnsi="Arial" w:cs="Arial"/>
            <w:color w:val="1B668D"/>
            <w:sz w:val="21"/>
            <w:szCs w:val="21"/>
            <w:bdr w:val="none" w:sz="0" w:space="0" w:color="auto" w:frame="1"/>
          </w:rPr>
          <w:t>История изменений</w:t>
        </w:r>
      </w:hyperlink>
    </w:p>
    <w:p w14:paraId="289B2124" w14:textId="77777777" w:rsidR="00CE0590" w:rsidRDefault="00CE0590" w:rsidP="00CE0590">
      <w:pPr>
        <w:shd w:val="clear" w:color="auto" w:fill="1B668D"/>
        <w:textAlignment w:val="baseline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w:t>Лот №1. Хозяйственные товары для содержания внутренних помещений (ООО "ММЦ ПТ") - </w:t>
      </w:r>
      <w:r>
        <w:rPr>
          <w:rStyle w:val="kim-state-label"/>
          <w:rFonts w:ascii="Arial" w:hAnsi="Arial" w:cs="Arial"/>
          <w:color w:val="FFFFFF"/>
          <w:sz w:val="21"/>
          <w:szCs w:val="21"/>
          <w:bdr w:val="none" w:sz="0" w:space="0" w:color="auto" w:frame="1"/>
        </w:rPr>
        <w:t>Прием заявок</w:t>
      </w:r>
    </w:p>
    <w:p w14:paraId="625328CF" w14:textId="77777777" w:rsidR="00CE0590" w:rsidRDefault="00CE0590" w:rsidP="00CE0590">
      <w:pPr>
        <w:shd w:val="clear" w:color="auto" w:fill="1B668D"/>
        <w:textAlignment w:val="baseline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w:t>Участие бесплатно</w:t>
      </w:r>
    </w:p>
    <w:p w14:paraId="2B517906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Способ сопоставления ценовых предложений</w:t>
      </w:r>
    </w:p>
    <w:p w14:paraId="6F9C9D44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выбрано</w:t>
      </w:r>
    </w:p>
    <w:p w14:paraId="664A1B7C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Предмет договора</w:t>
      </w:r>
    </w:p>
    <w:p w14:paraId="440D3F89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Хозяйственные товары для содержания внутренних помещений (ООО "ММЦ ПТ")</w:t>
      </w:r>
    </w:p>
    <w:p w14:paraId="4B4B3C4B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Начальная (максимальная) цена договора</w:t>
      </w:r>
    </w:p>
    <w:p w14:paraId="2054D4B3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указания цены</w:t>
      </w:r>
    </w:p>
    <w:p w14:paraId="7170AD7E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Разрешить участникам превышать НМЦ договора: нет</w:t>
      </w:r>
    </w:p>
    <w:p w14:paraId="0ABCAC25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Валюта</w:t>
      </w:r>
    </w:p>
    <w:p w14:paraId="0324B42D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Рубль (RUB)</w:t>
      </w:r>
    </w:p>
    <w:p w14:paraId="3220E6AF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Разрешить участникам превышать НМЦ по позициям</w:t>
      </w:r>
    </w:p>
    <w:p w14:paraId="333E943B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checkbox-label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Нет</w:t>
      </w:r>
    </w:p>
    <w:p w14:paraId="02C95EF3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Разрешена подача заявок по части позиций лота</w:t>
      </w:r>
    </w:p>
    <w:p w14:paraId="024C36A5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checkbox-label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Нет</w:t>
      </w:r>
    </w:p>
    <w:p w14:paraId="40D90B6B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Допускается распределение объема по позициям</w:t>
      </w:r>
    </w:p>
    <w:p w14:paraId="6197F08A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checkbox-label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Нет</w:t>
      </w:r>
    </w:p>
    <w:p w14:paraId="1CF3CD2E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Обеспечение заявки</w:t>
      </w:r>
    </w:p>
    <w:p w14:paraId="50131887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требуется</w:t>
      </w:r>
    </w:p>
    <w:p w14:paraId="07A0E370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Дата и время начала приема заявок</w:t>
      </w:r>
    </w:p>
    <w:p w14:paraId="424204D9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20.03.2025 16:49</w:t>
      </w:r>
    </w:p>
    <w:p w14:paraId="79C0C568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Дата и время окончания приема заявок</w:t>
      </w:r>
    </w:p>
    <w:p w14:paraId="7362190B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03.04.2025 16:44</w:t>
      </w:r>
    </w:p>
    <w:p w14:paraId="1567BB5A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Дата и время окончания рассмотрения заявок</w:t>
      </w:r>
    </w:p>
    <w:p w14:paraId="478B2504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10.04.2025 16:33</w:t>
      </w:r>
    </w:p>
    <w:p w14:paraId="4017E292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Дата и время окончания подведения итогов</w:t>
      </w:r>
    </w:p>
    <w:p w14:paraId="6F5BC5E4" w14:textId="77777777" w:rsidR="00CE0590" w:rsidRDefault="00CE0590" w:rsidP="00CE0590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17.04.2025 16:34</w:t>
      </w:r>
    </w:p>
    <w:p w14:paraId="2EC3A747" w14:textId="77777777" w:rsidR="00CE0590" w:rsidRDefault="00CE0590" w:rsidP="00CE0590">
      <w:pPr>
        <w:pStyle w:val="2"/>
        <w:shd w:val="clear" w:color="auto" w:fill="F6F6F6"/>
        <w:spacing w:before="300" w:beforeAutospacing="0" w:after="150" w:afterAutospacing="0"/>
        <w:textAlignment w:val="baseline"/>
        <w:rPr>
          <w:rFonts w:ascii="Helvetica" w:hAnsi="Helvetica" w:cs="Arial"/>
          <w:b w:val="0"/>
          <w:bCs w:val="0"/>
          <w:color w:val="333333"/>
        </w:rPr>
      </w:pPr>
      <w:r>
        <w:rPr>
          <w:rFonts w:ascii="Helvetica" w:hAnsi="Helvetica" w:cs="Arial"/>
          <w:b w:val="0"/>
          <w:bCs w:val="0"/>
          <w:color w:val="333333"/>
        </w:rPr>
        <w:t>Товары, работы, услуги (позиции)</w:t>
      </w:r>
    </w:p>
    <w:p w14:paraId="22F5148E" w14:textId="77777777" w:rsidR="00CE0590" w:rsidRDefault="00CE0590" w:rsidP="00CE0590">
      <w:pPr>
        <w:pStyle w:val="a6"/>
        <w:shd w:val="clear" w:color="auto" w:fill="F6F6F6"/>
        <w:spacing w:before="0" w:beforeAutospacing="0" w:after="0" w:afterAutospacing="0"/>
        <w:textAlignment w:val="baseline"/>
        <w:outlineLvl w:val="2"/>
        <w:rPr>
          <w:rFonts w:ascii="Helvetica" w:hAnsi="Helvetica" w:cs="Arial"/>
          <w:color w:val="333333"/>
          <w:sz w:val="36"/>
          <w:szCs w:val="36"/>
        </w:rPr>
      </w:pPr>
      <w:r>
        <w:rPr>
          <w:rFonts w:ascii="inherit" w:hAnsi="inherit" w:cs="Arial"/>
          <w:color w:val="777777"/>
          <w:sz w:val="23"/>
          <w:szCs w:val="23"/>
          <w:bdr w:val="none" w:sz="0" w:space="0" w:color="auto" w:frame="1"/>
        </w:rPr>
        <w:t>Количество позиций 18</w:t>
      </w:r>
    </w:p>
    <w:tbl>
      <w:tblPr>
        <w:tblW w:w="162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09"/>
        <w:gridCol w:w="2204"/>
        <w:gridCol w:w="2035"/>
        <w:gridCol w:w="2152"/>
        <w:gridCol w:w="1067"/>
        <w:gridCol w:w="3000"/>
        <w:gridCol w:w="2166"/>
      </w:tblGrid>
      <w:tr w:rsidR="00CE0590" w14:paraId="16E7ECC7" w14:textId="77777777" w:rsidTr="00CE0590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22432F" w14:textId="77777777" w:rsidR="00CE0590" w:rsidRDefault="00CE0590">
            <w:pPr>
              <w:rPr>
                <w:rFonts w:ascii="inherit" w:hAnsi="inherit" w:cs="Times New Roman"/>
                <w:b/>
                <w:bCs/>
                <w:sz w:val="24"/>
                <w:szCs w:val="24"/>
              </w:rPr>
            </w:pPr>
            <w:r>
              <w:rPr>
                <w:rFonts w:ascii="inherit" w:hAnsi="inherit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78335F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Наименование позиции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57A06D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Место поставки (Округ / Регион / ОКАТО / Адрес)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B23210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Количество по ОКЕИ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37800E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Начальная (максимальная) цена по позиции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3876D3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Валюта</w:t>
            </w:r>
          </w:p>
        </w:tc>
        <w:tc>
          <w:tcPr>
            <w:tcW w:w="30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33390C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Критерии оценки заявки (Предпочтительные для организатора варианты ответа выделены </w:t>
            </w:r>
            <w:r>
              <w:rPr>
                <w:rStyle w:val="text-italic"/>
                <w:rFonts w:ascii="inherit" w:hAnsi="inherit"/>
                <w:b/>
                <w:bCs/>
                <w:i/>
                <w:iCs/>
                <w:bdr w:val="none" w:sz="0" w:space="0" w:color="auto" w:frame="1"/>
              </w:rPr>
              <w:t>курсивом</w:t>
            </w:r>
            <w:r>
              <w:rPr>
                <w:rFonts w:ascii="inherit" w:hAnsi="inherit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204445" w14:textId="77777777" w:rsidR="00CE0590" w:rsidRDefault="00CE0590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Дополнительные сведения</w:t>
            </w:r>
          </w:p>
        </w:tc>
      </w:tr>
      <w:tr w:rsidR="00CE0590" w14:paraId="0FA6D552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33C5F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FFD8E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Полотенца бумажные листовые </w:t>
            </w:r>
            <w:proofErr w:type="spellStart"/>
            <w:r>
              <w:rPr>
                <w:rFonts w:ascii="inherit" w:hAnsi="inherit"/>
              </w:rPr>
              <w:t>Торк</w:t>
            </w:r>
            <w:proofErr w:type="spellEnd"/>
            <w:r>
              <w:rPr>
                <w:rFonts w:ascii="inherit" w:hAnsi="inherit"/>
              </w:rPr>
              <w:t xml:space="preserve"> (</w:t>
            </w:r>
            <w:proofErr w:type="spellStart"/>
            <w:r>
              <w:rPr>
                <w:rFonts w:ascii="inherit" w:hAnsi="inherit"/>
              </w:rPr>
              <w:t>Tork</w:t>
            </w:r>
            <w:proofErr w:type="spellEnd"/>
            <w:r>
              <w:rPr>
                <w:rFonts w:ascii="inherit" w:hAnsi="inherit"/>
              </w:rPr>
              <w:t>) H3 V-сложение (ZZ) 1-слойные белые 20 пачек по 250 листов</w:t>
            </w:r>
          </w:p>
          <w:p w14:paraId="590ED96C" w14:textId="77777777" w:rsidR="00CE0590" w:rsidRDefault="00CE0590" w:rsidP="00CE0590">
            <w:pPr>
              <w:textAlignment w:val="baseline"/>
              <w:rPr>
                <w:rFonts w:ascii="inherit" w:hAnsi="inherit"/>
                <w:color w:val="AFACAC"/>
              </w:rPr>
            </w:pPr>
            <w:r>
              <w:rPr>
                <w:rFonts w:ascii="inherit" w:hAnsi="inherit"/>
                <w:color w:val="AFACAC"/>
              </w:rPr>
              <w:t>Номенклатура по классификатору</w:t>
            </w:r>
          </w:p>
          <w:p w14:paraId="29B7DDDA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 указано</w:t>
            </w:r>
          </w:p>
          <w:p w14:paraId="0DC6B0F7" w14:textId="77777777" w:rsidR="00CE0590" w:rsidRDefault="00CE0590" w:rsidP="00CE0590">
            <w:pPr>
              <w:textAlignment w:val="baseline"/>
              <w:rPr>
                <w:rFonts w:ascii="inherit" w:hAnsi="inherit"/>
                <w:color w:val="AFACAC"/>
              </w:rPr>
            </w:pPr>
            <w:r>
              <w:rPr>
                <w:rFonts w:ascii="inherit" w:hAnsi="inherit"/>
                <w:color w:val="AFACAC"/>
              </w:rPr>
              <w:t>ОКПД2</w:t>
            </w:r>
          </w:p>
          <w:p w14:paraId="1A7FB31F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17.22.11 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  <w:p w14:paraId="3007795D" w14:textId="77777777" w:rsidR="00CE0590" w:rsidRDefault="00CE0590" w:rsidP="00CE0590">
            <w:pPr>
              <w:textAlignment w:val="baseline"/>
              <w:rPr>
                <w:rFonts w:ascii="inherit" w:hAnsi="inherit"/>
                <w:color w:val="AFACAC"/>
              </w:rPr>
            </w:pPr>
            <w:r>
              <w:rPr>
                <w:rFonts w:ascii="inherit" w:hAnsi="inherit"/>
                <w:color w:val="AFACAC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7BB1B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1B7DF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7E7A3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  <w:b/>
                <w:bCs/>
              </w:rPr>
              <w:t>Не указана</w:t>
            </w:r>
          </w:p>
          <w:p w14:paraId="36DE3B59" w14:textId="77777777" w:rsidR="00CE0590" w:rsidRDefault="00CE0590" w:rsidP="00CE0590">
            <w:pPr>
              <w:textAlignment w:val="baseline"/>
              <w:rPr>
                <w:rFonts w:ascii="inherit" w:hAnsi="inherit"/>
                <w:color w:val="AFACAC"/>
              </w:rPr>
            </w:pPr>
            <w:r>
              <w:rPr>
                <w:rFonts w:ascii="inherit" w:hAnsi="inherit"/>
                <w:color w:val="AFACAC"/>
              </w:rPr>
              <w:t>Цена без НДС</w:t>
            </w:r>
          </w:p>
          <w:p w14:paraId="069784BA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 указана</w:t>
            </w:r>
          </w:p>
          <w:p w14:paraId="7DCB7A4E" w14:textId="77777777" w:rsidR="00CE0590" w:rsidRDefault="00CE0590" w:rsidP="00CE0590">
            <w:pPr>
              <w:textAlignment w:val="baseline"/>
              <w:rPr>
                <w:rFonts w:ascii="inherit" w:hAnsi="inherit"/>
                <w:color w:val="AFACAC"/>
              </w:rPr>
            </w:pPr>
            <w:r>
              <w:rPr>
                <w:rFonts w:ascii="inherit" w:hAnsi="inherit"/>
                <w:color w:val="AFACAC"/>
              </w:rPr>
              <w:t>Цена за единицу</w:t>
            </w:r>
          </w:p>
          <w:p w14:paraId="021FFF05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71FE3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EFC5D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475C4" w14:textId="77777777" w:rsidR="00CE0590" w:rsidRDefault="00CE059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Дополнительная информация</w:t>
            </w:r>
          </w:p>
        </w:tc>
      </w:tr>
    </w:tbl>
    <w:p w14:paraId="0E525A99" w14:textId="77777777" w:rsidR="00CE0590" w:rsidRDefault="00AE377D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hyperlink r:id="rId6" w:history="1">
        <w:r w:rsidR="00CE0590">
          <w:rPr>
            <w:rStyle w:val="a3"/>
            <w:rFonts w:ascii="Arial" w:hAnsi="Arial" w:cs="Arial"/>
            <w:color w:val="1B668D"/>
            <w:sz w:val="21"/>
            <w:szCs w:val="21"/>
            <w:bdr w:val="none" w:sz="0" w:space="0" w:color="auto" w:frame="1"/>
          </w:rPr>
          <w:t>Показать все позиции</w:t>
        </w:r>
      </w:hyperlink>
    </w:p>
    <w:p w14:paraId="086A4EB7" w14:textId="77777777" w:rsidR="00CE0590" w:rsidRDefault="00CE0590" w:rsidP="00CE0590">
      <w:pPr>
        <w:shd w:val="clear" w:color="auto" w:fill="F6F6F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 </w:t>
      </w:r>
    </w:p>
    <w:p w14:paraId="7C9CED44" w14:textId="77777777" w:rsidR="00CE0590" w:rsidRDefault="00CE0590" w:rsidP="00CE0590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b w:val="0"/>
          <w:bCs w:val="0"/>
          <w:color w:val="333333"/>
        </w:rPr>
      </w:pPr>
      <w:r>
        <w:rPr>
          <w:rFonts w:ascii="Helvetica" w:hAnsi="Helvetica"/>
          <w:b w:val="0"/>
          <w:bCs w:val="0"/>
          <w:color w:val="333333"/>
        </w:rPr>
        <w:t>Товары и услуги (Позиции. Количество 18)</w:t>
      </w:r>
    </w:p>
    <w:p w14:paraId="2B47402B" w14:textId="77777777" w:rsidR="00CE0590" w:rsidRDefault="00AE377D" w:rsidP="00CE0590">
      <w:pPr>
        <w:rPr>
          <w:rFonts w:ascii="Times New Roman" w:hAnsi="Times New Roman"/>
        </w:rPr>
      </w:pPr>
      <w:hyperlink r:id="rId7" w:history="1">
        <w:r w:rsidR="00CE0590">
          <w:rPr>
            <w:rStyle w:val="a3"/>
            <w:rFonts w:ascii="Arial" w:hAnsi="Arial" w:cs="Arial"/>
            <w:color w:val="1B668D"/>
            <w:sz w:val="21"/>
            <w:szCs w:val="21"/>
            <w:bdr w:val="none" w:sz="0" w:space="0" w:color="auto" w:frame="1"/>
            <w:shd w:val="clear" w:color="auto" w:fill="FFFFFF"/>
          </w:rPr>
          <w:t>Лот №1. Хозяйственные товары для содержания внутренних помещений (ООО "ММЦ ПТ")</w:t>
        </w:r>
      </w:hyperlink>
    </w:p>
    <w:tbl>
      <w:tblPr>
        <w:tblW w:w="1615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529"/>
        <w:gridCol w:w="2070"/>
        <w:gridCol w:w="1937"/>
        <w:gridCol w:w="2046"/>
        <w:gridCol w:w="1027"/>
        <w:gridCol w:w="3000"/>
        <w:gridCol w:w="2071"/>
      </w:tblGrid>
      <w:tr w:rsidR="00CE0590" w14:paraId="56C7E9B0" w14:textId="77777777" w:rsidTr="00CE0590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756BD7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B6F61E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Наименование позиции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0C9CA9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Место поставки (Округ / Регион / ОКАТО / Адрес)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E2EF57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Количество по ОКЕИ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049E78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Начальная (максимальная) цена по позиции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402E78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Валюта</w:t>
            </w:r>
          </w:p>
        </w:tc>
        <w:tc>
          <w:tcPr>
            <w:tcW w:w="30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43995F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Критерии оценки заявки (Предпочтительные для организатора варианты ответа выделены </w:t>
            </w:r>
            <w:r>
              <w:rPr>
                <w:rStyle w:val="text-italic"/>
                <w:rFonts w:ascii="inherit" w:hAnsi="inherit" w:cs="Arial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курсивом</w:t>
            </w: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5F9AF2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Дополнительные сведения</w:t>
            </w:r>
          </w:p>
        </w:tc>
      </w:tr>
      <w:tr w:rsidR="00CE0590" w14:paraId="1A2BF38C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CF27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F47F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Полотенца бумажные листовые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Торк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Tork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>) H3 V-сложение (ZZ) 1-слойные белые 20 пачек по 250 листов</w:t>
            </w:r>
          </w:p>
          <w:p w14:paraId="51082B5D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417472D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2B658236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lastRenderedPageBreak/>
              <w:t>ОКПД2</w:t>
            </w:r>
          </w:p>
          <w:p w14:paraId="704113A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17.22.11 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  <w:p w14:paraId="0B9AE24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8838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9DC6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170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954E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751A001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0181A58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65B90B88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06FC3D2C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37AF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1B94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E180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50263114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B0E2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A2B1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Бумага туалетная рулонная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Торк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Tork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Advanced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T2 2-слойная белая 12 рулонов по 170 метров</w:t>
            </w:r>
          </w:p>
          <w:p w14:paraId="77E49534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173CE96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16D2AB2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2AFB9F8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17.22.11 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  <w:p w14:paraId="1223BAAA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CBD3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395F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CD40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5FAE422B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3B2D459C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52D45148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363F084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E675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E2CC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8711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5E65195A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5A3E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ECF3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Бумага туалетная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Papia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3-слойная белая (12 рулонов в упаковке) 16,8 м в рулоне </w:t>
            </w:r>
          </w:p>
          <w:p w14:paraId="16C0E83F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019A7C4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1E9D620B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16C6FBB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17.22.11 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</w:t>
            </w: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и полотна из целлюлозных волокон</w:t>
            </w:r>
          </w:p>
          <w:p w14:paraId="6AB377E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BC80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4798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25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6D52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101B66D3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06446E9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A536AB4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3D3138A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85B6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66ED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7A08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35A2E4E7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A7D2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FBA0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Мешки для мусора ПВД 120л 80 мкм 10шт/рулоне черные 70*110 см </w:t>
            </w:r>
          </w:p>
          <w:p w14:paraId="75C154B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14DCFCE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7CDFEC55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357A69B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22.22.11 Мешки и сумки, включая конические, из полимеров этилена</w:t>
            </w:r>
          </w:p>
          <w:p w14:paraId="3436A6F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0138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99B3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400 Рулон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4C59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054D945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0C41918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4A787E1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0B8961D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A4A4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00D8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3294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1007EE33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44B9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5636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Пакеты для медицинских отходов ПТП Киль класс А 30 л белый 50x60 см 18 мкм (100 штук в упаковке)</w:t>
            </w:r>
          </w:p>
          <w:p w14:paraId="3B036E6A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0DAFA5F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267F9E59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08EA821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22.22.11 Мешки и сумки, включая конические, из полимеров этилена</w:t>
            </w:r>
          </w:p>
          <w:p w14:paraId="278D8A5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016B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4941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100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325B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57AB40D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5FE2492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71D0BA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0053C44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DB8C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5793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8F91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4EF788FB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9D90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75B0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Салфетки хозяйственные из микрофибры универсальные220г/м2 30*30 см 3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шт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>/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уп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>. </w:t>
            </w:r>
          </w:p>
          <w:p w14:paraId="4A0BD696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4334176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40738FC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2C5ED32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13.92.29 Изделия текстильные готовые прочие (включая тряпки </w:t>
            </w: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для мытья полов, посуды, удаления пыли и аналогичные текстильные изделия, спасательные жилеты и пояса)</w:t>
            </w:r>
          </w:p>
          <w:p w14:paraId="4CD84D0C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0AE3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71F5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9ED0C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2687D82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447C0E2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6637108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6981231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D123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0731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B17A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58AAD8AC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EF62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6F2E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Губка меламиновая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Luscan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Professional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120x80x40 мм 8шт/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уп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> </w:t>
            </w:r>
          </w:p>
          <w:p w14:paraId="7DE0E6CC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3803155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6957C1B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66AE778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13.92.29 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</w:t>
            </w:r>
          </w:p>
          <w:p w14:paraId="4E2C0973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35C5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A4E1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2DC6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0D4EA55A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1D2A352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7746E42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75AA853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5E79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2B73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BA2A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23030BA0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724B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7447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Бахилы п/э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Elegreen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super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65,дв</w:t>
            </w:r>
            <w:proofErr w:type="gramEnd"/>
            <w:r>
              <w:rPr>
                <w:rFonts w:ascii="inherit" w:hAnsi="inherit" w:cs="Arial"/>
                <w:color w:val="333333"/>
                <w:sz w:val="21"/>
                <w:szCs w:val="21"/>
              </w:rPr>
              <w:t>,бел-си,ГППНД-8/19/2р-Б-С/500,5,4г, 500пар в упаковке </w:t>
            </w:r>
          </w:p>
          <w:p w14:paraId="37EB2D0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542A3EA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73B35F5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435D8D6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22.29.10 Одежда и ее аксессуары, включая пластмассовые перчатки</w:t>
            </w:r>
          </w:p>
          <w:p w14:paraId="7706B1E9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41D6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89F4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 Упаковка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4579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5871170B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058DDD0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2E6471AA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5E695BB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0C7A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8771C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E496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7774E2AD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1C1E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7BCE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Освежитель воздуха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Air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Wick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290 мл, в ассортименте </w:t>
            </w:r>
          </w:p>
          <w:p w14:paraId="38763CBD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2B04E43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75B31B3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7328110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 xml:space="preserve">20.41.41 Средства для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дезодорирования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и ароматизации воздуха в помещениях</w:t>
            </w:r>
          </w:p>
          <w:p w14:paraId="63212F4C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0720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2E38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100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EED2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44FE00C3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5F7006C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67C0637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5AB3E8E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9B8C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1CD1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579F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799ED1BD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90C7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F462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Средство для мытья посуды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Luscan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антибактериальное 5 л </w:t>
            </w:r>
          </w:p>
          <w:p w14:paraId="71C35714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6DF07F7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3E57EDE6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4E4E646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20.41.32 Средства моющие и стиральные</w:t>
            </w:r>
          </w:p>
          <w:p w14:paraId="306E80B6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C8FE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A275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480A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47C7B7F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53EA6FC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63CE16B4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7449DE3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DDFB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CF25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A7CB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</w:tbl>
    <w:p w14:paraId="5CE14362" w14:textId="77777777" w:rsidR="00CE0590" w:rsidRDefault="00CE0590" w:rsidP="00CE0590">
      <w:pPr>
        <w:pStyle w:val="activ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FFFFFF"/>
          <w:sz w:val="18"/>
          <w:szCs w:val="18"/>
          <w:bdr w:val="single" w:sz="6" w:space="4" w:color="458091" w:frame="1"/>
          <w:shd w:val="clear" w:color="auto" w:fill="458091"/>
        </w:rPr>
        <w:t>1</w:t>
      </w:r>
    </w:p>
    <w:p w14:paraId="48E2ED07" w14:textId="77777777" w:rsidR="00CE0590" w:rsidRDefault="00AE377D" w:rsidP="00CE05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hyperlink r:id="rId8" w:history="1">
        <w:r w:rsidR="00CE0590">
          <w:rPr>
            <w:rStyle w:val="a3"/>
            <w:rFonts w:ascii="inherit" w:hAnsi="inherit" w:cs="Arial"/>
            <w:color w:val="337AB7"/>
            <w:sz w:val="18"/>
            <w:szCs w:val="18"/>
            <w:bdr w:val="single" w:sz="6" w:space="4" w:color="DDDDDD" w:frame="1"/>
            <w:shd w:val="clear" w:color="auto" w:fill="FFFFFF"/>
          </w:rPr>
          <w:t>2</w:t>
        </w:r>
      </w:hyperlink>
    </w:p>
    <w:p w14:paraId="2226C7F3" w14:textId="77777777" w:rsidR="00CE0590" w:rsidRDefault="00CE0590" w:rsidP="00CE0590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b w:val="0"/>
          <w:bCs w:val="0"/>
          <w:color w:val="333333"/>
        </w:rPr>
      </w:pPr>
      <w:r>
        <w:rPr>
          <w:rFonts w:ascii="Helvetica" w:hAnsi="Helvetica"/>
          <w:b w:val="0"/>
          <w:bCs w:val="0"/>
          <w:color w:val="333333"/>
        </w:rPr>
        <w:br/>
        <w:t>Товары и услуги (Позиции. Количество 18)</w:t>
      </w:r>
    </w:p>
    <w:p w14:paraId="44D17318" w14:textId="77777777" w:rsidR="00CE0590" w:rsidRDefault="00AE377D" w:rsidP="00CE0590">
      <w:pPr>
        <w:rPr>
          <w:rFonts w:ascii="Times New Roman" w:hAnsi="Times New Roman"/>
        </w:rPr>
      </w:pPr>
      <w:hyperlink r:id="rId9" w:history="1">
        <w:r w:rsidR="00CE0590">
          <w:rPr>
            <w:rStyle w:val="a3"/>
            <w:rFonts w:ascii="Arial" w:hAnsi="Arial" w:cs="Arial"/>
            <w:color w:val="1B668D"/>
            <w:sz w:val="21"/>
            <w:szCs w:val="21"/>
            <w:bdr w:val="none" w:sz="0" w:space="0" w:color="auto" w:frame="1"/>
            <w:shd w:val="clear" w:color="auto" w:fill="FFFFFF"/>
          </w:rPr>
          <w:t>Лот №1. Хозяйственные товары для содержания внутренних помещений (ООО "ММЦ ПТ")</w:t>
        </w:r>
      </w:hyperlink>
    </w:p>
    <w:tbl>
      <w:tblPr>
        <w:tblW w:w="1615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396"/>
        <w:gridCol w:w="2145"/>
        <w:gridCol w:w="1946"/>
        <w:gridCol w:w="2079"/>
        <w:gridCol w:w="1031"/>
        <w:gridCol w:w="3000"/>
        <w:gridCol w:w="2083"/>
      </w:tblGrid>
      <w:tr w:rsidR="00CE0590" w14:paraId="03B923E5" w14:textId="77777777" w:rsidTr="00CE0590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3933F0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8A5E52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Наименование позиции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514B59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Место поставки (Округ / Регион / ОКАТО / Адрес)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C49430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Количество по ОКЕИ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75BCD9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Начальная (максимальная) цена по позиции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DA8848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Валюта</w:t>
            </w:r>
          </w:p>
        </w:tc>
        <w:tc>
          <w:tcPr>
            <w:tcW w:w="30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AAF584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Критерии оценки заявки (Предпочтительные для организатора варианты ответа выделены </w:t>
            </w:r>
            <w:r>
              <w:rPr>
                <w:rStyle w:val="text-italic"/>
                <w:rFonts w:ascii="inherit" w:hAnsi="inherit" w:cs="Arial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курсивом</w:t>
            </w: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99AE1B" w14:textId="77777777" w:rsidR="00CE0590" w:rsidRDefault="00CE0590">
            <w:pP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Дополнительные сведения</w:t>
            </w:r>
          </w:p>
        </w:tc>
      </w:tr>
      <w:tr w:rsidR="00CE0590" w14:paraId="12BE134C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2B2B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0502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Средство для чистки туалета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Domestos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ультра блеск</w:t>
            </w:r>
            <w:proofErr w:type="gram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1 л</w:t>
            </w:r>
          </w:p>
          <w:p w14:paraId="0300EC3A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557315A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3B139F49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7AD293A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20.41.32 Средства моющие и стиральные</w:t>
            </w:r>
          </w:p>
          <w:p w14:paraId="7B77493A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1351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DEF3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45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0197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590D619D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7166A22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96744A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59C2759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60C6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6B08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DD34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2726F81A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7044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CF8E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Жидкое мыло антибактериальное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Sarasoft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R 1,0 л</w:t>
            </w:r>
          </w:p>
          <w:p w14:paraId="52969F1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776162D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6E1A6C48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06B908C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20.41.31 Мыло и </w:t>
            </w:r>
            <w:proofErr w:type="gram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органические поверхностно-активные вещества</w:t>
            </w:r>
            <w:proofErr w:type="gram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и средства, используемые в качестве мыла; бумага, вата, войлок, фетр и нетканые материалы, пропитанные или покрытые мылом или моющим средством</w:t>
            </w:r>
          </w:p>
          <w:p w14:paraId="0391C509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0937C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6ABC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100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8BFD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39439C8D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71D9AF2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47215484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64B434C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9948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4D26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8393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33D631D9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8B51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9182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Актодерм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(ACTODERM) кожный антисептик 1 л</w:t>
            </w:r>
          </w:p>
          <w:p w14:paraId="47C0DC0C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4CC69BA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7A4DAFE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11621C2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20.20.14 Средства дезинфекционные</w:t>
            </w:r>
          </w:p>
          <w:p w14:paraId="7BDE683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10FB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41A7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120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862A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06BCB00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0FBABC5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9D8126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4145AC4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E79C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3AA2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37D9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2F06D222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30E9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3E95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Универсальное чистящее средство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Сиф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Актив крем Лимон 500 мл</w:t>
            </w:r>
          </w:p>
          <w:p w14:paraId="436B5558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07B5E74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6876BEF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2E884B8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20.41.44 Пасты чистящие, порошки и прочие чистящие средства</w:t>
            </w:r>
          </w:p>
          <w:p w14:paraId="3DC6D01D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lastRenderedPageBreak/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AC05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2120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70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ADF3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65F19226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7F80A7D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5B42D3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6C365FE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B10F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6B5F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F7D4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1B1FF6FE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8300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84A6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Средство для чистки зеркал и окон Мистер Мускул/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Grass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0,6 л</w:t>
            </w:r>
          </w:p>
          <w:p w14:paraId="0AEBFA1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19E4EFB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7ECCDFEC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14B7538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20.41.32 Средства моющие и стиральные</w:t>
            </w:r>
          </w:p>
          <w:p w14:paraId="580C200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4CEE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18BF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46B9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69F02AF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3DAC240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FEF47DC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69A48D8C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730C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6A12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20A3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2660C5AA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33B8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F67E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Автоматический освежитель воздуха DISCOVER DSR0085 </w:t>
            </w:r>
          </w:p>
          <w:p w14:paraId="67E31703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0DF6AA2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4AEB634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434B8576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20.41.41 Средства для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дезодорирования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и ароматизации воздуха в помещениях</w:t>
            </w:r>
          </w:p>
          <w:p w14:paraId="434BD955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D6712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80B8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F531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7DD4A9B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627EFEE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3D060431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2ADB939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9956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5FEFE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416E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32E99C93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BC16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6900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Баллон сменный для автоматического освежителя DISCOVER DSR0085 320 мл, в ассортименте </w:t>
            </w:r>
          </w:p>
          <w:p w14:paraId="12509565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387FFB4A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20D8172F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1CFE1CA0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20.41.41 Средства для </w:t>
            </w:r>
            <w:proofErr w:type="spellStart"/>
            <w:r>
              <w:rPr>
                <w:rFonts w:ascii="inherit" w:hAnsi="inherit" w:cs="Arial"/>
                <w:color w:val="333333"/>
                <w:sz w:val="21"/>
                <w:szCs w:val="21"/>
              </w:rPr>
              <w:t>дезодорирования</w:t>
            </w:r>
            <w:proofErr w:type="spellEnd"/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 и ароматизации воздуха в помещениях</w:t>
            </w:r>
          </w:p>
          <w:p w14:paraId="5B9CE29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lastRenderedPageBreak/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DAB1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lastRenderedPageBreak/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9BBA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360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163F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1293DFB5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4DF9DD5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05AD7AD3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6B4D9BC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F460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DDDF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A519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CE0590" w14:paraId="43E77CDE" w14:textId="77777777" w:rsidTr="00CE05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8713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C458F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Элемент питания (батарейка) тип D(373/LR20) </w:t>
            </w:r>
          </w:p>
          <w:p w14:paraId="21558573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Номенклатура по классификатору</w:t>
            </w:r>
          </w:p>
          <w:p w14:paraId="68ED420D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  <w:p w14:paraId="710BCC2E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ОКПД2</w:t>
            </w:r>
          </w:p>
          <w:p w14:paraId="6CA4EA48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27.20.11 Элементы первичные и батареи первичных элементов</w:t>
            </w:r>
          </w:p>
          <w:p w14:paraId="0DBCC9D0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ОКВЭД2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6FB91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Южный / Краснодарский край / 03000000000 / по месту нахождения заказчика (БЕ)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DBCB3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150 Штука (Экономические единицы)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CDC64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1"/>
                <w:szCs w:val="21"/>
              </w:rPr>
              <w:t>Не указана</w:t>
            </w:r>
          </w:p>
          <w:p w14:paraId="491FDF77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без НДС</w:t>
            </w:r>
          </w:p>
          <w:p w14:paraId="66CCAAB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  <w:p w14:paraId="54BE7AE2" w14:textId="77777777" w:rsidR="00CE0590" w:rsidRDefault="00CE0590" w:rsidP="00CE0590">
            <w:pPr>
              <w:textAlignment w:val="baseline"/>
              <w:rPr>
                <w:rFonts w:ascii="inherit" w:hAnsi="inherit" w:cs="Arial"/>
                <w:color w:val="AFACAC"/>
                <w:sz w:val="21"/>
                <w:szCs w:val="21"/>
              </w:rPr>
            </w:pPr>
            <w:r>
              <w:rPr>
                <w:rFonts w:ascii="inherit" w:hAnsi="inherit" w:cs="Arial"/>
                <w:color w:val="AFACAC"/>
                <w:sz w:val="21"/>
                <w:szCs w:val="21"/>
              </w:rPr>
              <w:t>Цена за единицу</w:t>
            </w:r>
          </w:p>
          <w:p w14:paraId="2A7D1DB9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A1215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Рубль (RUB)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47B3B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Не указано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86AD7" w14:textId="77777777" w:rsidR="00CE0590" w:rsidRDefault="00CE0590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</w:tbl>
    <w:p w14:paraId="22AE246C" w14:textId="77777777" w:rsidR="00CE0590" w:rsidRDefault="00AE377D" w:rsidP="00CE05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hyperlink r:id="rId10" w:history="1">
        <w:r w:rsidR="00CE0590">
          <w:rPr>
            <w:rStyle w:val="a3"/>
            <w:rFonts w:ascii="inherit" w:hAnsi="inherit" w:cs="Arial"/>
            <w:color w:val="337AB7"/>
            <w:sz w:val="18"/>
            <w:szCs w:val="18"/>
            <w:bdr w:val="single" w:sz="6" w:space="4" w:color="DDDDDD" w:frame="1"/>
            <w:shd w:val="clear" w:color="auto" w:fill="FFFFFF"/>
          </w:rPr>
          <w:t>1</w:t>
        </w:r>
      </w:hyperlink>
    </w:p>
    <w:p w14:paraId="0DB7F990" w14:textId="77777777" w:rsidR="00CE0590" w:rsidRDefault="00CE0590" w:rsidP="00CE0590">
      <w:pPr>
        <w:pStyle w:val="activ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FFFFFF"/>
          <w:sz w:val="18"/>
          <w:szCs w:val="18"/>
          <w:bdr w:val="single" w:sz="6" w:space="4" w:color="458091" w:frame="1"/>
          <w:shd w:val="clear" w:color="auto" w:fill="458091"/>
        </w:rPr>
        <w:t>2</w:t>
      </w:r>
    </w:p>
    <w:p w14:paraId="5B42564F" w14:textId="77777777" w:rsidR="00CE0590" w:rsidRDefault="00CE0590"/>
    <w:sectPr w:rsidR="00CE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17FF"/>
    <w:multiLevelType w:val="multilevel"/>
    <w:tmpl w:val="695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D5FE0"/>
    <w:multiLevelType w:val="multilevel"/>
    <w:tmpl w:val="AC6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54"/>
    <w:rsid w:val="00AE377D"/>
    <w:rsid w:val="00BD0F54"/>
    <w:rsid w:val="00CE0590"/>
    <w:rsid w:val="00F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F38"/>
  <w15:chartTrackingRefBased/>
  <w15:docId w15:val="{61103A8D-5CE8-4D83-856E-5B13558B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0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5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059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E0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eckbox-label">
    <w:name w:val="checkbox-label"/>
    <w:basedOn w:val="a0"/>
    <w:rsid w:val="00CE0590"/>
  </w:style>
  <w:style w:type="character" w:styleId="a5">
    <w:name w:val="Strong"/>
    <w:basedOn w:val="a0"/>
    <w:uiPriority w:val="22"/>
    <w:qFormat/>
    <w:rsid w:val="00CE0590"/>
    <w:rPr>
      <w:b/>
      <w:bCs/>
    </w:rPr>
  </w:style>
  <w:style w:type="character" w:customStyle="1" w:styleId="kim-irrelevant">
    <w:name w:val="kim-irrelevant"/>
    <w:basedOn w:val="a0"/>
    <w:rsid w:val="00CE0590"/>
  </w:style>
  <w:style w:type="character" w:customStyle="1" w:styleId="kim-state-label">
    <w:name w:val="kim-state-label"/>
    <w:basedOn w:val="a0"/>
    <w:rsid w:val="00CE0590"/>
  </w:style>
  <w:style w:type="paragraph" w:styleId="a6">
    <w:name w:val="Normal (Web)"/>
    <w:basedOn w:val="a"/>
    <w:uiPriority w:val="99"/>
    <w:semiHidden/>
    <w:unhideWhenUsed/>
    <w:rsid w:val="00CE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talic">
    <w:name w:val="text-italic"/>
    <w:basedOn w:val="a0"/>
    <w:rsid w:val="00CE0590"/>
  </w:style>
  <w:style w:type="paragraph" w:customStyle="1" w:styleId="active">
    <w:name w:val="active"/>
    <w:basedOn w:val="a"/>
    <w:rsid w:val="00CE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3711">
              <w:marLeft w:val="150"/>
              <w:marRight w:val="150"/>
              <w:marTop w:val="150"/>
              <w:marBottom w:val="150"/>
              <w:divBdr>
                <w:top w:val="single" w:sz="6" w:space="0" w:color="F9F7F7"/>
                <w:left w:val="single" w:sz="6" w:space="0" w:color="F9F7F7"/>
                <w:bottom w:val="single" w:sz="6" w:space="0" w:color="F9F7F7"/>
                <w:right w:val="single" w:sz="6" w:space="0" w:color="F9F7F7"/>
              </w:divBdr>
              <w:divsChild>
                <w:div w:id="17801028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722751183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1515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807817213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89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37773668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61237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13868344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15230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781414767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3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17724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019282860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841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56725866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5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6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510839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698815424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0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52965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237373311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7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07506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507210562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3370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58663186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9414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666956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11" w:color="auto"/>
                <w:bottom w:val="none" w:sz="0" w:space="8" w:color="auto"/>
                <w:right w:val="none" w:sz="0" w:space="11" w:color="auto"/>
              </w:divBdr>
            </w:div>
          </w:divsChild>
        </w:div>
        <w:div w:id="1861045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0631">
              <w:marLeft w:val="150"/>
              <w:marRight w:val="150"/>
              <w:marTop w:val="150"/>
              <w:marBottom w:val="150"/>
              <w:divBdr>
                <w:top w:val="single" w:sz="6" w:space="0" w:color="F9F7F7"/>
                <w:left w:val="single" w:sz="6" w:space="0" w:color="F9F7F7"/>
                <w:bottom w:val="single" w:sz="6" w:space="0" w:color="F9F7F7"/>
                <w:right w:val="single" w:sz="6" w:space="0" w:color="F9F7F7"/>
              </w:divBdr>
              <w:divsChild>
                <w:div w:id="148323141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110272246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077949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934361321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98206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2050450826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873370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425998323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25569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498762087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53856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883103911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5504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154491238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51876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2131590411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9012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973557916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13481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399720207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31502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202131889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96296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F9F3F3"/>
                    <w:right w:val="none" w:sz="0" w:space="0" w:color="auto"/>
                  </w:divBdr>
                  <w:divsChild>
                    <w:div w:id="1868366509">
                      <w:marLeft w:val="-225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1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42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056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769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580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78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9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0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6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2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3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4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8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v2/trades/positions/lot/view/RPBH8teiSwIHmB5stC7trw/pg2mqg9X1GEXsh8ynCfa4g?pag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brikant.ru/v2/trades/procedure/lot/view/RPBH8teiSwIHmB5stC7trw/pg2mqg9X1GEXsh8ynCfa4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v2/trades/positions/lot/view/RPBH8teiSwIHmB5stC7trw/pg2mqg9X1GEXsh8ynCfa4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brikant.ru/v2/trades/procedure/history_of_changes/RPBH8teiSwIHmB5stC7trw" TargetMode="External"/><Relationship Id="rId10" Type="http://schemas.openxmlformats.org/officeDocument/2006/relationships/hyperlink" Target="https://www.fabrikant.ru/v2/trades/positions/lot/view/RPBH8teiSwIHmB5stC7trw/pg2mqg9X1GEXsh8ynCfa4g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brikant.ru/v2/trades/procedure/lot/view/RPBH8teiSwIHmB5stC7trw/pg2mqg9X1GEXsh8ynCfa4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Багаева Виктория Валерьевна</dc:creator>
  <cp:keywords/>
  <dc:description/>
  <cp:lastModifiedBy>Кузнецова Ирина Владимировна</cp:lastModifiedBy>
  <cp:revision>2</cp:revision>
  <dcterms:created xsi:type="dcterms:W3CDTF">2025-04-05T12:28:00Z</dcterms:created>
  <dcterms:modified xsi:type="dcterms:W3CDTF">2025-04-05T12:28:00Z</dcterms:modified>
</cp:coreProperties>
</file>